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D9" w:rsidRPr="001A52AA" w:rsidRDefault="001A52AA" w:rsidP="001A52AA">
      <w:pPr>
        <w:bidi/>
        <w:jc w:val="center"/>
        <w:rPr>
          <w:rFonts w:hint="cs"/>
          <w:sz w:val="46"/>
          <w:szCs w:val="46"/>
          <w:rtl/>
          <w:lang w:bidi="fa-IR"/>
        </w:rPr>
      </w:pPr>
      <w:r w:rsidRPr="001A52AA">
        <w:rPr>
          <w:rFonts w:hint="cs"/>
          <w:sz w:val="46"/>
          <w:szCs w:val="46"/>
          <w:rtl/>
          <w:lang w:bidi="fa-IR"/>
        </w:rPr>
        <w:t>کد بورسی دانشگاه لرستان:</w:t>
      </w:r>
    </w:p>
    <w:p w:rsidR="001A52AA" w:rsidRPr="001A52AA" w:rsidRDefault="001A52AA" w:rsidP="001A52AA">
      <w:pPr>
        <w:bidi/>
        <w:jc w:val="center"/>
        <w:rPr>
          <w:sz w:val="46"/>
          <w:szCs w:val="46"/>
          <w:rtl/>
          <w:lang w:bidi="fa-IR"/>
        </w:rPr>
      </w:pPr>
      <w:bookmarkStart w:id="0" w:name="_GoBack"/>
      <w:bookmarkEnd w:id="0"/>
    </w:p>
    <w:p w:rsidR="001A52AA" w:rsidRPr="001A52AA" w:rsidRDefault="001A52AA" w:rsidP="001A52AA">
      <w:pPr>
        <w:bidi/>
        <w:jc w:val="center"/>
        <w:rPr>
          <w:rFonts w:hint="cs"/>
          <w:sz w:val="46"/>
          <w:szCs w:val="46"/>
          <w:lang w:bidi="fa-IR"/>
        </w:rPr>
      </w:pPr>
      <w:r w:rsidRPr="001A52AA">
        <w:rPr>
          <w:rFonts w:hint="cs"/>
          <w:sz w:val="46"/>
          <w:szCs w:val="46"/>
          <w:rtl/>
          <w:lang w:bidi="fa-IR"/>
        </w:rPr>
        <w:t>294 ن 84</w:t>
      </w:r>
    </w:p>
    <w:sectPr w:rsidR="001A52AA" w:rsidRPr="001A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A"/>
    <w:rsid w:val="001A52AA"/>
    <w:rsid w:val="008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FBC65E2-103E-4FAF-80D6-022733E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2022-08-17T06:02:00Z</dcterms:created>
  <dcterms:modified xsi:type="dcterms:W3CDTF">2022-08-17T06:03:00Z</dcterms:modified>
</cp:coreProperties>
</file>