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E3" w:rsidRPr="00F371A5" w:rsidRDefault="00DB70E3" w:rsidP="00DB70E3">
      <w:pPr>
        <w:bidi w:val="0"/>
        <w:rPr>
          <w:rFonts w:cs="B Nazanin"/>
          <w:color w:val="000000" w:themeColor="text1"/>
          <w:sz w:val="24"/>
          <w:szCs w:val="24"/>
        </w:rPr>
      </w:pPr>
    </w:p>
    <w:p w:rsidR="00DB70E3" w:rsidRPr="00F371A5" w:rsidRDefault="005024EB" w:rsidP="005024EB">
      <w:pPr>
        <w:bidi w:val="0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F371A5">
        <w:rPr>
          <w:rFonts w:cs="B Nazanin" w:hint="cs"/>
          <w:b/>
          <w:bCs/>
          <w:color w:val="000000" w:themeColor="text1"/>
          <w:sz w:val="36"/>
          <w:szCs w:val="36"/>
          <w:rtl/>
        </w:rPr>
        <w:t>قرارداد داخلی دانشگاه</w:t>
      </w:r>
    </w:p>
    <w:p w:rsidR="00DB70E3" w:rsidRPr="00F371A5" w:rsidRDefault="00DB70E3" w:rsidP="00F371A5">
      <w:pPr>
        <w:jc w:val="both"/>
        <w:rPr>
          <w:rFonts w:cs="B Nazanin"/>
          <w:color w:val="000000" w:themeColor="text1"/>
          <w:sz w:val="24"/>
          <w:szCs w:val="24"/>
        </w:rPr>
      </w:pPr>
      <w:r w:rsidRPr="00F371A5">
        <w:rPr>
          <w:rFonts w:cs="B Nazanin" w:hint="cs"/>
          <w:color w:val="000000" w:themeColor="text1"/>
          <w:sz w:val="24"/>
          <w:szCs w:val="24"/>
          <w:rtl/>
        </w:rPr>
        <w:t xml:space="preserve">این قرارداد بین آقای دکتر </w:t>
      </w:r>
      <w:r w:rsidR="00160A5A" w:rsidRPr="00F371A5">
        <w:rPr>
          <w:rFonts w:cs="B Nazanin" w:hint="cs"/>
          <w:b/>
          <w:bCs/>
          <w:color w:val="000000" w:themeColor="text1"/>
          <w:sz w:val="24"/>
          <w:szCs w:val="24"/>
          <w:rtl/>
        </w:rPr>
        <w:t>مصطفی کرم پور</w:t>
      </w:r>
      <w:r w:rsidRPr="00F371A5">
        <w:rPr>
          <w:rFonts w:cs="B Nazanin" w:hint="cs"/>
          <w:color w:val="000000" w:themeColor="text1"/>
          <w:sz w:val="24"/>
          <w:szCs w:val="24"/>
          <w:rtl/>
        </w:rPr>
        <w:t xml:space="preserve"> به نمایندگی دانشگاه لرستان که از این پس دانشگاه نامیده می شود و </w:t>
      </w:r>
      <w:r w:rsidR="00F371A5" w:rsidRPr="00D0027D">
        <w:rPr>
          <w:rFonts w:cs="B Nazanin" w:hint="cs"/>
          <w:color w:val="000000" w:themeColor="text1"/>
          <w:sz w:val="24"/>
          <w:szCs w:val="24"/>
          <w:highlight w:val="yellow"/>
          <w:rtl/>
        </w:rPr>
        <w:t xml:space="preserve">آقای </w:t>
      </w:r>
      <w:r w:rsidRPr="00D0027D">
        <w:rPr>
          <w:rFonts w:cs="B Nazanin" w:hint="cs"/>
          <w:color w:val="000000" w:themeColor="text1"/>
          <w:sz w:val="24"/>
          <w:szCs w:val="24"/>
          <w:highlight w:val="yellow"/>
          <w:rtl/>
        </w:rPr>
        <w:t>دکتر</w:t>
      </w:r>
      <w:r w:rsidRPr="00D0027D">
        <w:rPr>
          <w:rFonts w:cs="B Nazanin" w:hint="cs"/>
          <w:b/>
          <w:bCs/>
          <w:color w:val="000000" w:themeColor="text1"/>
          <w:sz w:val="24"/>
          <w:szCs w:val="24"/>
          <w:highlight w:val="yellow"/>
          <w:rtl/>
        </w:rPr>
        <w:t xml:space="preserve"> </w:t>
      </w:r>
      <w:r w:rsidR="00F371A5" w:rsidRPr="00D0027D">
        <w:rPr>
          <w:rFonts w:cs="B Nazanin" w:hint="cs"/>
          <w:b/>
          <w:bCs/>
          <w:color w:val="000000" w:themeColor="text1"/>
          <w:sz w:val="30"/>
          <w:szCs w:val="30"/>
          <w:highlight w:val="yellow"/>
          <w:rtl/>
        </w:rPr>
        <w:t>مرتضی قبادی</w:t>
      </w:r>
      <w:r w:rsidR="00F371A5" w:rsidRPr="00F371A5">
        <w:rPr>
          <w:rFonts w:cs="B Nazanin"/>
          <w:b/>
          <w:bCs/>
          <w:color w:val="000000" w:themeColor="text1"/>
          <w:sz w:val="30"/>
          <w:szCs w:val="30"/>
          <w:rtl/>
        </w:rPr>
        <w:t xml:space="preserve"> </w:t>
      </w:r>
      <w:r w:rsidR="00F0171C" w:rsidRPr="00F371A5">
        <w:rPr>
          <w:rFonts w:cs="B Nazanin" w:hint="cs"/>
          <w:color w:val="000000" w:themeColor="text1"/>
          <w:sz w:val="24"/>
          <w:szCs w:val="24"/>
          <w:rtl/>
        </w:rPr>
        <w:t>عضو</w:t>
      </w:r>
      <w:r w:rsidR="007B6D40" w:rsidRPr="00F371A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F371A5">
        <w:rPr>
          <w:rFonts w:cs="B Nazanin" w:hint="cs"/>
          <w:color w:val="000000" w:themeColor="text1"/>
          <w:sz w:val="24"/>
          <w:szCs w:val="24"/>
          <w:rtl/>
        </w:rPr>
        <w:t>هیأت علمی دانشگاه لرستان که از این پس پژوهشگر نامیده می شود و در راستای اجرای قرارداد مادر</w:t>
      </w:r>
      <w:r w:rsidRPr="00F371A5">
        <w:rPr>
          <w:rFonts w:cs="B Nazanin" w:hint="cs"/>
          <w:color w:val="000000" w:themeColor="text1"/>
          <w:sz w:val="24"/>
          <w:szCs w:val="24"/>
        </w:rPr>
        <w:t xml:space="preserve"> </w:t>
      </w:r>
      <w:r w:rsidRPr="00F371A5">
        <w:rPr>
          <w:rFonts w:cs="B Nazanin" w:hint="cs"/>
          <w:color w:val="000000" w:themeColor="text1"/>
          <w:sz w:val="24"/>
          <w:szCs w:val="24"/>
          <w:rtl/>
        </w:rPr>
        <w:t>به شماره</w:t>
      </w:r>
      <w:r w:rsidR="003A7D59" w:rsidRPr="00F371A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F371A5" w:rsidRPr="00D0027D">
        <w:rPr>
          <w:rFonts w:cs="B Nazanin"/>
          <w:b/>
          <w:bCs/>
          <w:color w:val="000000" w:themeColor="text1"/>
          <w:highlight w:val="yellow"/>
        </w:rPr>
        <w:t>1401/26-1/961</w:t>
      </w:r>
      <w:r w:rsidR="00F371A5" w:rsidRPr="00D0027D">
        <w:rPr>
          <w:rFonts w:cs="B Nazanin" w:hint="cs"/>
          <w:b/>
          <w:bCs/>
          <w:color w:val="000000" w:themeColor="text1"/>
          <w:highlight w:val="yellow"/>
          <w:rtl/>
        </w:rPr>
        <w:t xml:space="preserve"> مورخ </w:t>
      </w:r>
      <w:r w:rsidR="00F371A5" w:rsidRPr="00D0027D">
        <w:rPr>
          <w:rFonts w:cs="B Nazanin"/>
          <w:b/>
          <w:bCs/>
          <w:color w:val="000000" w:themeColor="text1"/>
          <w:highlight w:val="yellow"/>
        </w:rPr>
        <w:t>22</w:t>
      </w:r>
      <w:r w:rsidR="00F371A5" w:rsidRPr="00D0027D">
        <w:rPr>
          <w:rFonts w:cs="B Nazanin" w:hint="cs"/>
          <w:b/>
          <w:bCs/>
          <w:color w:val="000000" w:themeColor="text1"/>
          <w:highlight w:val="yellow"/>
          <w:rtl/>
        </w:rPr>
        <w:t>/</w:t>
      </w:r>
      <w:r w:rsidR="00F371A5" w:rsidRPr="00D0027D">
        <w:rPr>
          <w:rFonts w:cs="B Nazanin"/>
          <w:b/>
          <w:bCs/>
          <w:color w:val="000000" w:themeColor="text1"/>
          <w:highlight w:val="yellow"/>
        </w:rPr>
        <w:t>03</w:t>
      </w:r>
      <w:r w:rsidR="00F371A5" w:rsidRPr="00D0027D">
        <w:rPr>
          <w:rFonts w:cs="B Nazanin" w:hint="cs"/>
          <w:b/>
          <w:bCs/>
          <w:color w:val="000000" w:themeColor="text1"/>
          <w:highlight w:val="yellow"/>
          <w:rtl/>
        </w:rPr>
        <w:t>/</w:t>
      </w:r>
      <w:r w:rsidR="00F371A5" w:rsidRPr="00D0027D">
        <w:rPr>
          <w:rFonts w:cs="B Nazanin"/>
          <w:b/>
          <w:bCs/>
          <w:color w:val="000000" w:themeColor="text1"/>
          <w:highlight w:val="yellow"/>
        </w:rPr>
        <w:t>1401</w:t>
      </w:r>
      <w:r w:rsidR="00F371A5" w:rsidRPr="00F371A5">
        <w:rPr>
          <w:rFonts w:cs="B Nazanin"/>
          <w:b/>
          <w:bCs/>
          <w:color w:val="000000" w:themeColor="text1"/>
        </w:rPr>
        <w:t xml:space="preserve"> </w:t>
      </w:r>
      <w:r w:rsidR="00F371A5" w:rsidRPr="00F371A5">
        <w:rPr>
          <w:rFonts w:cs="B Nazanin" w:hint="cs"/>
          <w:b/>
          <w:bCs/>
          <w:color w:val="000000" w:themeColor="text1"/>
          <w:rtl/>
        </w:rPr>
        <w:t xml:space="preserve"> </w:t>
      </w:r>
      <w:r w:rsidRPr="00F371A5">
        <w:rPr>
          <w:rFonts w:cs="B Nazanin" w:hint="cs"/>
          <w:color w:val="000000" w:themeColor="text1"/>
          <w:sz w:val="24"/>
          <w:szCs w:val="24"/>
          <w:rtl/>
        </w:rPr>
        <w:t>منعقد شده بین این دانشگاه و</w:t>
      </w:r>
      <w:r w:rsidR="005024EB" w:rsidRPr="00F371A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F371A5" w:rsidRPr="00D0027D">
        <w:rPr>
          <w:rFonts w:cs="B Nazanin" w:hint="cs"/>
          <w:b/>
          <w:bCs/>
          <w:color w:val="000000" w:themeColor="text1"/>
          <w:sz w:val="28"/>
          <w:szCs w:val="28"/>
          <w:highlight w:val="yellow"/>
          <w:rtl/>
        </w:rPr>
        <w:t>اداره کل حفاظت محیط زیست لرستان</w:t>
      </w:r>
      <w:r w:rsidR="00F371A5" w:rsidRPr="00F371A5">
        <w:rPr>
          <w:rFonts w:cs="B Zar"/>
          <w:color w:val="000000" w:themeColor="text1"/>
          <w:sz w:val="18"/>
          <w:szCs w:val="18"/>
          <w:rtl/>
        </w:rPr>
        <w:t xml:space="preserve"> </w:t>
      </w:r>
      <w:r w:rsidRPr="00F371A5">
        <w:rPr>
          <w:rFonts w:cs="B Nazanin" w:hint="cs"/>
          <w:color w:val="000000" w:themeColor="text1"/>
          <w:sz w:val="24"/>
          <w:szCs w:val="24"/>
          <w:rtl/>
        </w:rPr>
        <w:t>که از این پس کارفرما نامیده می شود منعقد می گردد.</w:t>
      </w:r>
    </w:p>
    <w:p w:rsidR="00DB70E3" w:rsidRPr="00F371A5" w:rsidRDefault="00DB70E3" w:rsidP="00E34918">
      <w:pPr>
        <w:spacing w:before="240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F371A5">
        <w:rPr>
          <w:rFonts w:cs="B Nazanin" w:hint="cs"/>
          <w:b/>
          <w:bCs/>
          <w:color w:val="000000" w:themeColor="text1"/>
          <w:sz w:val="24"/>
          <w:szCs w:val="24"/>
          <w:rtl/>
        </w:rPr>
        <w:t>ماده1) موضوع قرارداد</w:t>
      </w:r>
    </w:p>
    <w:p w:rsidR="00DB70E3" w:rsidRPr="00F371A5" w:rsidRDefault="00DB70E3" w:rsidP="00D3584A">
      <w:pPr>
        <w:jc w:val="both"/>
        <w:rPr>
          <w:rFonts w:cs="Cambria"/>
          <w:color w:val="000000" w:themeColor="text1"/>
          <w:sz w:val="24"/>
          <w:szCs w:val="24"/>
          <w:rtl/>
        </w:rPr>
      </w:pPr>
      <w:r w:rsidRPr="00F371A5">
        <w:rPr>
          <w:rFonts w:cs="B Nazanin" w:hint="cs"/>
          <w:color w:val="000000" w:themeColor="text1"/>
          <w:sz w:val="24"/>
          <w:szCs w:val="24"/>
          <w:rtl/>
        </w:rPr>
        <w:t>موضوع قرارداد عبارتست از اجرای طرح تحقیقاتی مندرج در قرارداد مادر با عنوان</w:t>
      </w:r>
      <w:r w:rsidRPr="00F371A5">
        <w:rPr>
          <w:rFonts w:cs="B Nazanin"/>
          <w:b/>
          <w:bCs/>
          <w:color w:val="000000" w:themeColor="text1"/>
          <w:sz w:val="26"/>
          <w:szCs w:val="26"/>
        </w:rPr>
        <w:t xml:space="preserve"> “</w:t>
      </w:r>
      <w:r w:rsidR="00D3584A" w:rsidRPr="00D0027D">
        <w:rPr>
          <w:rFonts w:cs="B Titr" w:hint="cs"/>
          <w:color w:val="000000" w:themeColor="text1"/>
          <w:sz w:val="26"/>
          <w:szCs w:val="26"/>
          <w:highlight w:val="yellow"/>
          <w:rtl/>
        </w:rPr>
        <w:t>اطلاع رسانی در حوزه های مرتبط با محیط زیست از طریق حمایت از تدریس دو واحد درس شناخت محیط زیت با تأکید بر تولید و انتشار محتوای آموزشی آن</w:t>
      </w:r>
      <w:r w:rsidR="00D3584A" w:rsidRPr="00F371A5">
        <w:rPr>
          <w:rFonts w:cs="Cambria" w:hint="cs"/>
          <w:b/>
          <w:bCs/>
          <w:color w:val="000000" w:themeColor="text1"/>
          <w:rtl/>
        </w:rPr>
        <w:t xml:space="preserve"> </w:t>
      </w:r>
      <w:r w:rsidR="00F0171C" w:rsidRPr="00F371A5">
        <w:rPr>
          <w:rFonts w:cs="Cambria" w:hint="cs"/>
          <w:b/>
          <w:bCs/>
          <w:color w:val="000000" w:themeColor="text1"/>
          <w:rtl/>
        </w:rPr>
        <w:t>"</w:t>
      </w:r>
    </w:p>
    <w:p w:rsidR="00DB70E3" w:rsidRPr="00F371A5" w:rsidRDefault="00DB70E3" w:rsidP="00E34918">
      <w:pPr>
        <w:spacing w:before="240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F371A5">
        <w:rPr>
          <w:rFonts w:cs="B Nazanin" w:hint="cs"/>
          <w:b/>
          <w:bCs/>
          <w:color w:val="000000" w:themeColor="text1"/>
          <w:sz w:val="24"/>
          <w:szCs w:val="24"/>
          <w:rtl/>
        </w:rPr>
        <w:t>ماده2) مدت قرارداد</w:t>
      </w:r>
    </w:p>
    <w:p w:rsidR="00DB70E3" w:rsidRPr="00F371A5" w:rsidRDefault="00DB70E3" w:rsidP="00F371A5">
      <w:pPr>
        <w:jc w:val="both"/>
        <w:rPr>
          <w:rFonts w:cs="B Nazanin"/>
          <w:color w:val="000000" w:themeColor="text1"/>
          <w:sz w:val="24"/>
          <w:szCs w:val="24"/>
          <w:rtl/>
        </w:rPr>
      </w:pPr>
      <w:r w:rsidRPr="00F371A5">
        <w:rPr>
          <w:rFonts w:cs="B Nazanin" w:hint="cs"/>
          <w:color w:val="000000" w:themeColor="text1"/>
          <w:sz w:val="24"/>
          <w:szCs w:val="24"/>
          <w:rtl/>
        </w:rPr>
        <w:t xml:space="preserve">مدت زمان این قرارداد مطابق قرارداد مادر به مدت </w:t>
      </w:r>
      <w:r w:rsidR="00F371A5" w:rsidRPr="00D0027D">
        <w:rPr>
          <w:rFonts w:cs="B Nazanin" w:hint="cs"/>
          <w:b/>
          <w:bCs/>
          <w:color w:val="000000" w:themeColor="text1"/>
          <w:sz w:val="24"/>
          <w:szCs w:val="24"/>
          <w:highlight w:val="yellow"/>
          <w:rtl/>
        </w:rPr>
        <w:t>6</w:t>
      </w:r>
      <w:r w:rsidR="008164B8" w:rsidRPr="00F371A5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7472B1" w:rsidRPr="00F371A5">
        <w:rPr>
          <w:rFonts w:cs="B Nazanin" w:hint="cs"/>
          <w:color w:val="000000" w:themeColor="text1"/>
          <w:sz w:val="24"/>
          <w:szCs w:val="24"/>
          <w:rtl/>
        </w:rPr>
        <w:t>ماه</w:t>
      </w:r>
      <w:r w:rsidRPr="00F371A5">
        <w:rPr>
          <w:rFonts w:cs="B Nazanin" w:hint="cs"/>
          <w:color w:val="000000" w:themeColor="text1"/>
          <w:sz w:val="24"/>
          <w:szCs w:val="24"/>
          <w:rtl/>
        </w:rPr>
        <w:t xml:space="preserve"> می باشد و در صورت تمدید قرارداد مادر این قرارداد نیز قابل تمدید خواهد بود. </w:t>
      </w:r>
    </w:p>
    <w:p w:rsidR="00DB70E3" w:rsidRPr="00F371A5" w:rsidRDefault="00DB70E3" w:rsidP="00E34918">
      <w:pPr>
        <w:spacing w:before="240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F371A5">
        <w:rPr>
          <w:rFonts w:cs="B Nazanin" w:hint="cs"/>
          <w:b/>
          <w:bCs/>
          <w:color w:val="000000" w:themeColor="text1"/>
          <w:sz w:val="24"/>
          <w:szCs w:val="24"/>
          <w:rtl/>
        </w:rPr>
        <w:t>ماده3) مبلغ قرارداد و نحوه پرداخت</w:t>
      </w:r>
    </w:p>
    <w:p w:rsidR="00DB70E3" w:rsidRPr="00F371A5" w:rsidRDefault="00DB70E3" w:rsidP="00F371A5">
      <w:pPr>
        <w:jc w:val="both"/>
        <w:rPr>
          <w:rFonts w:cs="B Nazanin"/>
          <w:color w:val="000000" w:themeColor="text1"/>
          <w:sz w:val="24"/>
          <w:szCs w:val="24"/>
          <w:rtl/>
        </w:rPr>
      </w:pPr>
      <w:r w:rsidRPr="00F371A5">
        <w:rPr>
          <w:rFonts w:cs="B Nazanin" w:hint="cs"/>
          <w:color w:val="000000" w:themeColor="text1"/>
          <w:sz w:val="24"/>
          <w:szCs w:val="24"/>
          <w:rtl/>
        </w:rPr>
        <w:t xml:space="preserve">مبلغ کل قرارداد </w:t>
      </w:r>
      <w:r w:rsidR="00EC2B9E" w:rsidRPr="00D0027D">
        <w:rPr>
          <w:rFonts w:cs="B Nazanin"/>
          <w:b/>
          <w:bCs/>
          <w:color w:val="000000" w:themeColor="text1"/>
          <w:sz w:val="24"/>
          <w:szCs w:val="24"/>
          <w:highlight w:val="yellow"/>
        </w:rPr>
        <w:t>000</w:t>
      </w:r>
      <w:r w:rsidRPr="00D0027D">
        <w:rPr>
          <w:rFonts w:cs="B Nazanin" w:hint="cs"/>
          <w:b/>
          <w:bCs/>
          <w:color w:val="000000" w:themeColor="text1"/>
          <w:sz w:val="24"/>
          <w:szCs w:val="24"/>
          <w:highlight w:val="yellow"/>
          <w:rtl/>
        </w:rPr>
        <w:t>/</w:t>
      </w:r>
      <w:r w:rsidR="00EC2B9E" w:rsidRPr="00D0027D">
        <w:rPr>
          <w:rFonts w:cs="B Nazanin"/>
          <w:b/>
          <w:bCs/>
          <w:color w:val="000000" w:themeColor="text1"/>
          <w:sz w:val="24"/>
          <w:szCs w:val="24"/>
          <w:highlight w:val="yellow"/>
        </w:rPr>
        <w:t>000</w:t>
      </w:r>
      <w:r w:rsidRPr="00D0027D">
        <w:rPr>
          <w:rFonts w:cs="B Nazanin" w:hint="cs"/>
          <w:b/>
          <w:bCs/>
          <w:color w:val="000000" w:themeColor="text1"/>
          <w:sz w:val="24"/>
          <w:szCs w:val="24"/>
          <w:highlight w:val="yellow"/>
          <w:rtl/>
        </w:rPr>
        <w:t>/</w:t>
      </w:r>
      <w:r w:rsidR="00F371A5" w:rsidRPr="00D0027D">
        <w:rPr>
          <w:rFonts w:cs="B Nazanin" w:hint="cs"/>
          <w:b/>
          <w:bCs/>
          <w:color w:val="000000" w:themeColor="text1"/>
          <w:sz w:val="24"/>
          <w:szCs w:val="24"/>
          <w:highlight w:val="yellow"/>
          <w:rtl/>
        </w:rPr>
        <w:t>270</w:t>
      </w:r>
      <w:r w:rsidRPr="00D0027D">
        <w:rPr>
          <w:rFonts w:cs="B Nazanin" w:hint="cs"/>
          <w:color w:val="000000" w:themeColor="text1"/>
          <w:sz w:val="24"/>
          <w:szCs w:val="24"/>
          <w:highlight w:val="yellow"/>
          <w:rtl/>
        </w:rPr>
        <w:t>ریال</w:t>
      </w:r>
      <w:r w:rsidRPr="00F371A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F0171C" w:rsidRPr="00F371A5">
        <w:rPr>
          <w:rFonts w:cs="B Nazanin" w:hint="cs"/>
          <w:color w:val="000000" w:themeColor="text1"/>
          <w:sz w:val="24"/>
          <w:szCs w:val="24"/>
          <w:rtl/>
        </w:rPr>
        <w:t>(</w:t>
      </w:r>
      <w:r w:rsidR="00541531" w:rsidRPr="00D0027D">
        <w:rPr>
          <w:rFonts w:cs="B Nazanin" w:hint="cs"/>
          <w:color w:val="000000" w:themeColor="text1"/>
          <w:sz w:val="24"/>
          <w:szCs w:val="24"/>
          <w:highlight w:val="yellow"/>
          <w:rtl/>
        </w:rPr>
        <w:t xml:space="preserve">دویست </w:t>
      </w:r>
      <w:r w:rsidR="00F371A5" w:rsidRPr="00D0027D">
        <w:rPr>
          <w:rFonts w:cs="B Nazanin" w:hint="cs"/>
          <w:color w:val="000000" w:themeColor="text1"/>
          <w:sz w:val="24"/>
          <w:szCs w:val="24"/>
          <w:highlight w:val="yellow"/>
          <w:rtl/>
        </w:rPr>
        <w:t>و هفتاد</w:t>
      </w:r>
      <w:r w:rsidR="00EC2B9E" w:rsidRPr="00D0027D">
        <w:rPr>
          <w:rFonts w:cs="B Nazanin"/>
          <w:color w:val="000000" w:themeColor="text1"/>
          <w:sz w:val="24"/>
          <w:szCs w:val="24"/>
          <w:highlight w:val="yellow"/>
        </w:rPr>
        <w:t xml:space="preserve"> </w:t>
      </w:r>
      <w:r w:rsidR="00EC2B9E" w:rsidRPr="00D0027D">
        <w:rPr>
          <w:rFonts w:cs="B Nazanin" w:hint="cs"/>
          <w:color w:val="000000" w:themeColor="text1"/>
          <w:sz w:val="24"/>
          <w:szCs w:val="24"/>
          <w:highlight w:val="yellow"/>
          <w:rtl/>
        </w:rPr>
        <w:t xml:space="preserve">میلیون </w:t>
      </w:r>
      <w:r w:rsidR="00F0171C" w:rsidRPr="00D0027D">
        <w:rPr>
          <w:rFonts w:cs="B Nazanin" w:hint="cs"/>
          <w:color w:val="000000" w:themeColor="text1"/>
          <w:sz w:val="24"/>
          <w:szCs w:val="24"/>
          <w:highlight w:val="yellow"/>
          <w:rtl/>
        </w:rPr>
        <w:t>ریال</w:t>
      </w:r>
      <w:r w:rsidR="00F0171C" w:rsidRPr="00F371A5">
        <w:rPr>
          <w:rFonts w:cs="B Nazanin" w:hint="cs"/>
          <w:color w:val="000000" w:themeColor="text1"/>
          <w:sz w:val="24"/>
          <w:szCs w:val="24"/>
          <w:rtl/>
        </w:rPr>
        <w:t xml:space="preserve">) </w:t>
      </w:r>
      <w:r w:rsidRPr="00F371A5">
        <w:rPr>
          <w:rFonts w:cs="B Nazanin" w:hint="cs"/>
          <w:color w:val="000000" w:themeColor="text1"/>
          <w:sz w:val="24"/>
          <w:szCs w:val="24"/>
          <w:rtl/>
        </w:rPr>
        <w:t>می باشدکه پس از تامین کارفرما 10% مبلغ واریزی هر قسط به عنوان هزینه بالا سری دانشگاه کسر و 90% ما بقی در وجه مجری پروژه</w:t>
      </w:r>
      <w:r w:rsidR="003A7D59" w:rsidRPr="00F371A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F371A5">
        <w:rPr>
          <w:rFonts w:cs="B Nazanin" w:hint="cs"/>
          <w:color w:val="000000" w:themeColor="text1"/>
          <w:sz w:val="24"/>
          <w:szCs w:val="24"/>
          <w:rtl/>
        </w:rPr>
        <w:t xml:space="preserve">واریز خواهد شد. </w:t>
      </w:r>
    </w:p>
    <w:p w:rsidR="00DB70E3" w:rsidRPr="00F371A5" w:rsidRDefault="00DB70E3" w:rsidP="00E34918">
      <w:pPr>
        <w:jc w:val="both"/>
        <w:rPr>
          <w:rFonts w:cs="B Nazanin"/>
          <w:color w:val="000000" w:themeColor="text1"/>
          <w:sz w:val="24"/>
          <w:szCs w:val="24"/>
          <w:rtl/>
        </w:rPr>
      </w:pPr>
      <w:r w:rsidRPr="00F371A5">
        <w:rPr>
          <w:rFonts w:cs="B Nazanin" w:hint="cs"/>
          <w:color w:val="000000" w:themeColor="text1"/>
          <w:sz w:val="24"/>
          <w:szCs w:val="24"/>
          <w:rtl/>
        </w:rPr>
        <w:t>تبصره1- اقساط قرارداد ونحوه پرداخت آن به مجری پروژه درهر صورت تابع قرارداد مادر خواهد بود.</w:t>
      </w:r>
    </w:p>
    <w:p w:rsidR="00DB70E3" w:rsidRPr="00F371A5" w:rsidRDefault="00DB70E3" w:rsidP="00E34918">
      <w:pPr>
        <w:jc w:val="both"/>
        <w:rPr>
          <w:rFonts w:cs="B Nazanin"/>
          <w:color w:val="000000" w:themeColor="text1"/>
          <w:sz w:val="24"/>
          <w:szCs w:val="24"/>
          <w:rtl/>
        </w:rPr>
      </w:pPr>
      <w:r w:rsidRPr="00F371A5">
        <w:rPr>
          <w:rFonts w:cs="B Nazanin" w:hint="cs"/>
          <w:color w:val="000000" w:themeColor="text1"/>
          <w:sz w:val="24"/>
          <w:szCs w:val="24"/>
          <w:rtl/>
        </w:rPr>
        <w:t xml:space="preserve">تبصره2- پرداخت هر قسط از مبلغ قرارداد به مجری منوط به واریز وجه از سوی کارفرما به حساب </w:t>
      </w:r>
      <w:r w:rsidR="00F63CCD" w:rsidRPr="00F371A5">
        <w:rPr>
          <w:rFonts w:cs="B Nazanin" w:hint="cs"/>
          <w:color w:val="000000" w:themeColor="text1"/>
          <w:sz w:val="24"/>
          <w:szCs w:val="24"/>
          <w:rtl/>
        </w:rPr>
        <w:t xml:space="preserve">اختصاصی </w:t>
      </w:r>
      <w:r w:rsidRPr="00F371A5">
        <w:rPr>
          <w:rFonts w:cs="B Nazanin" w:hint="cs"/>
          <w:color w:val="000000" w:themeColor="text1"/>
          <w:sz w:val="24"/>
          <w:szCs w:val="24"/>
          <w:rtl/>
        </w:rPr>
        <w:t>دانشگاه لرستان خواهد بود و پرداخت هرگونه وجهی از حساب تحقیقات دانشگاه به پژوهشگر در راستای این قرارداد ممنوع خواهد بود.</w:t>
      </w:r>
    </w:p>
    <w:p w:rsidR="00DB70E3" w:rsidRPr="00F371A5" w:rsidRDefault="00DB70E3" w:rsidP="00E34918">
      <w:pPr>
        <w:spacing w:before="240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F371A5">
        <w:rPr>
          <w:rFonts w:cs="B Nazanin" w:hint="cs"/>
          <w:b/>
          <w:bCs/>
          <w:color w:val="000000" w:themeColor="text1"/>
          <w:sz w:val="24"/>
          <w:szCs w:val="24"/>
          <w:rtl/>
        </w:rPr>
        <w:t>ماده 4)</w:t>
      </w:r>
      <w:r w:rsidRPr="00F371A5">
        <w:rPr>
          <w:rFonts w:cs="B Nazanin" w:hint="cs"/>
          <w:b/>
          <w:bCs/>
          <w:color w:val="000000" w:themeColor="text1"/>
          <w:sz w:val="24"/>
          <w:szCs w:val="24"/>
        </w:rPr>
        <w:t xml:space="preserve"> </w:t>
      </w:r>
      <w:r w:rsidRPr="00F371A5">
        <w:rPr>
          <w:rFonts w:cs="B Nazanin" w:hint="cs"/>
          <w:b/>
          <w:bCs/>
          <w:color w:val="000000" w:themeColor="text1"/>
          <w:sz w:val="24"/>
          <w:szCs w:val="24"/>
          <w:rtl/>
        </w:rPr>
        <w:t>تعهدات پژوهشگر</w:t>
      </w:r>
    </w:p>
    <w:p w:rsidR="00DB70E3" w:rsidRPr="00F371A5" w:rsidRDefault="00DB70E3" w:rsidP="00E34918">
      <w:pPr>
        <w:jc w:val="both"/>
        <w:rPr>
          <w:rFonts w:cs="B Nazanin"/>
          <w:color w:val="000000" w:themeColor="text1"/>
          <w:sz w:val="24"/>
          <w:szCs w:val="24"/>
          <w:rtl/>
        </w:rPr>
      </w:pPr>
      <w:r w:rsidRPr="00F371A5">
        <w:rPr>
          <w:rFonts w:cs="B Nazanin" w:hint="cs"/>
          <w:color w:val="000000" w:themeColor="text1"/>
          <w:sz w:val="24"/>
          <w:szCs w:val="24"/>
          <w:rtl/>
        </w:rPr>
        <w:t>4-1- کلیه تعهدات مندرج در قرارداد مادر که از سوی دانشگاه پذیرفته شده است به پژوهشگر واگذار می شود و خسارات ناشی از هر گونه قصور در اجرای آنها متوجه پژوهشگر نامبرده شده در این قرارداد خواهد شد.</w:t>
      </w:r>
    </w:p>
    <w:p w:rsidR="00DB70E3" w:rsidRPr="00F371A5" w:rsidRDefault="00DB70E3" w:rsidP="00E34918">
      <w:pPr>
        <w:jc w:val="both"/>
        <w:rPr>
          <w:rFonts w:cs="B Nazanin"/>
          <w:color w:val="000000" w:themeColor="text1"/>
          <w:sz w:val="24"/>
          <w:szCs w:val="24"/>
          <w:rtl/>
        </w:rPr>
      </w:pPr>
      <w:r w:rsidRPr="00F371A5">
        <w:rPr>
          <w:rFonts w:cs="B Nazanin" w:hint="cs"/>
          <w:color w:val="000000" w:themeColor="text1"/>
          <w:sz w:val="24"/>
          <w:szCs w:val="24"/>
          <w:rtl/>
        </w:rPr>
        <w:lastRenderedPageBreak/>
        <w:t>4-2- پژوهشگر موظف است کلیه گزارشهای مرحله ای و گزارش نهایی طرح را مطابق زمان های مورد تعهد در قرارداد مادر برای انجام داوری و ارسال برای کارفرما به دانشگاه تحویل نماید.</w:t>
      </w:r>
    </w:p>
    <w:p w:rsidR="00DB70E3" w:rsidRPr="00F371A5" w:rsidRDefault="00DB70E3" w:rsidP="00E34918">
      <w:pPr>
        <w:jc w:val="both"/>
        <w:rPr>
          <w:rFonts w:cs="B Nazanin"/>
          <w:color w:val="000000" w:themeColor="text1"/>
          <w:sz w:val="24"/>
          <w:szCs w:val="24"/>
        </w:rPr>
      </w:pPr>
      <w:r w:rsidRPr="00F371A5">
        <w:rPr>
          <w:rFonts w:cs="B Nazanin" w:hint="cs"/>
          <w:color w:val="000000" w:themeColor="text1"/>
          <w:sz w:val="24"/>
          <w:szCs w:val="24"/>
          <w:rtl/>
        </w:rPr>
        <w:t>4-3- در صورت تشخیص کارفرما مبنی بر ایجاد اصلاحات و تغییر در گزارش های مرحله ای و نهایی، پژوهشگر ملزم به اجرای دستور کارفرما می باشد.</w:t>
      </w:r>
    </w:p>
    <w:p w:rsidR="00DB70E3" w:rsidRPr="00F371A5" w:rsidRDefault="00DB70E3" w:rsidP="00E34918">
      <w:pPr>
        <w:jc w:val="both"/>
        <w:rPr>
          <w:rFonts w:cs="B Nazanin"/>
          <w:color w:val="000000" w:themeColor="text1"/>
          <w:sz w:val="24"/>
          <w:szCs w:val="24"/>
          <w:rtl/>
        </w:rPr>
      </w:pPr>
      <w:r w:rsidRPr="00F371A5">
        <w:rPr>
          <w:rFonts w:cs="B Nazanin" w:hint="cs"/>
          <w:color w:val="000000" w:themeColor="text1"/>
          <w:sz w:val="24"/>
          <w:szCs w:val="24"/>
          <w:rtl/>
        </w:rPr>
        <w:t>4-4- پرداخت هرگونه مالیات، عوارض، حق بیمه اجتماعی و سایر حقوق دولتی از سهم پژوهشگر خواهد بود و دانشگاه در</w:t>
      </w:r>
      <w:r w:rsidR="00EC445E" w:rsidRPr="00F371A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F371A5">
        <w:rPr>
          <w:rFonts w:cs="B Nazanin" w:hint="cs"/>
          <w:color w:val="000000" w:themeColor="text1"/>
          <w:sz w:val="24"/>
          <w:szCs w:val="24"/>
          <w:rtl/>
        </w:rPr>
        <w:t xml:space="preserve">هرصورت10% مبلغ بالاسری خود را متناسب با مبلغ کل قرارداد برداشت خواهد نمود. </w:t>
      </w:r>
    </w:p>
    <w:p w:rsidR="00DB70E3" w:rsidRPr="00F371A5" w:rsidRDefault="00DB70E3" w:rsidP="00E34918">
      <w:pPr>
        <w:jc w:val="both"/>
        <w:rPr>
          <w:rFonts w:cs="B Nazanin"/>
          <w:color w:val="000000" w:themeColor="text1"/>
          <w:sz w:val="24"/>
          <w:szCs w:val="24"/>
          <w:rtl/>
        </w:rPr>
      </w:pPr>
      <w:r w:rsidRPr="00F371A5">
        <w:rPr>
          <w:rFonts w:cs="B Nazanin" w:hint="cs"/>
          <w:color w:val="000000" w:themeColor="text1"/>
          <w:sz w:val="24"/>
          <w:szCs w:val="24"/>
          <w:rtl/>
        </w:rPr>
        <w:t>4-5- چنانچه در حین اجرای این قرارداد و قرارداد مادر حادثه ای برای شخص یا اشخاصی که در این قرارداد با پژوهشگر همکاری می کنند پیش آید کل مسئولیت آن به عهده ی پژوهشگر می باشد.</w:t>
      </w:r>
    </w:p>
    <w:p w:rsidR="00DB70E3" w:rsidRPr="00F371A5" w:rsidRDefault="00DB70E3" w:rsidP="00E34918">
      <w:pPr>
        <w:jc w:val="both"/>
        <w:rPr>
          <w:rFonts w:cs="B Nazanin"/>
          <w:color w:val="000000" w:themeColor="text1"/>
          <w:sz w:val="24"/>
          <w:szCs w:val="24"/>
        </w:rPr>
      </w:pPr>
      <w:r w:rsidRPr="00F371A5">
        <w:rPr>
          <w:rFonts w:cs="B Nazanin" w:hint="cs"/>
          <w:color w:val="000000" w:themeColor="text1"/>
          <w:sz w:val="24"/>
          <w:szCs w:val="24"/>
          <w:rtl/>
        </w:rPr>
        <w:t>4-6- هزینه های مربوط به مسافرت پژوهشگر و همکاران، خرید وسایل و تجهیزات آزمایشگاهی و غیر آزمایشگاهی و سایر هزینه ها به عهده پژوهشگر می باشد.</w:t>
      </w:r>
    </w:p>
    <w:p w:rsidR="00EC445E" w:rsidRDefault="00EC445E" w:rsidP="00E34918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F371A5">
        <w:rPr>
          <w:rFonts w:cs="B Nazanin" w:hint="cs"/>
          <w:color w:val="000000" w:themeColor="text1"/>
          <w:sz w:val="24"/>
          <w:szCs w:val="24"/>
          <w:rtl/>
        </w:rPr>
        <w:t xml:space="preserve">4-7- پژوهشگر متعهد می گردد نسبت به ارائه دستاوردها و نتایج طرح کاربردی در دانشکده اقدام و گزارش آن با تایید معاونت پژوهش و </w:t>
      </w:r>
      <w:r w:rsidRPr="001874B2">
        <w:rPr>
          <w:rFonts w:cs="B Nazanin" w:hint="cs"/>
          <w:color w:val="000000" w:themeColor="text1"/>
          <w:sz w:val="24"/>
          <w:szCs w:val="24"/>
          <w:rtl/>
        </w:rPr>
        <w:t xml:space="preserve">فناوری دانشکده </w:t>
      </w:r>
      <w:r w:rsidR="00F83390" w:rsidRPr="001874B2">
        <w:rPr>
          <w:rFonts w:cs="B Nazanin" w:hint="cs"/>
          <w:color w:val="000000" w:themeColor="text1"/>
          <w:sz w:val="24"/>
          <w:szCs w:val="24"/>
          <w:rtl/>
        </w:rPr>
        <w:t xml:space="preserve">متبوع </w:t>
      </w:r>
      <w:r w:rsidRPr="001874B2">
        <w:rPr>
          <w:rFonts w:cs="B Nazanin" w:hint="cs"/>
          <w:color w:val="000000" w:themeColor="text1"/>
          <w:sz w:val="24"/>
          <w:szCs w:val="24"/>
          <w:rtl/>
        </w:rPr>
        <w:t>به مدیریت ارتباط با جامعه و کارآفرینی ارس</w:t>
      </w:r>
      <w:r w:rsidR="00F83390" w:rsidRPr="001874B2">
        <w:rPr>
          <w:rFonts w:cs="B Nazanin" w:hint="cs"/>
          <w:color w:val="000000" w:themeColor="text1"/>
          <w:sz w:val="24"/>
          <w:szCs w:val="24"/>
          <w:rtl/>
        </w:rPr>
        <w:t>ا</w:t>
      </w:r>
      <w:r w:rsidRPr="001874B2">
        <w:rPr>
          <w:rFonts w:cs="B Nazanin" w:hint="cs"/>
          <w:color w:val="000000" w:themeColor="text1"/>
          <w:sz w:val="24"/>
          <w:szCs w:val="24"/>
          <w:rtl/>
        </w:rPr>
        <w:t>ل گردد.</w:t>
      </w:r>
    </w:p>
    <w:p w:rsidR="001874B2" w:rsidRPr="001874B2" w:rsidRDefault="001874B2" w:rsidP="00E34918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</w:p>
    <w:p w:rsidR="003B4482" w:rsidRPr="001874B2" w:rsidRDefault="003B4482" w:rsidP="001874B2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1874B2">
        <w:rPr>
          <w:rFonts w:cs="B Nazanin" w:hint="cs"/>
          <w:color w:val="000000" w:themeColor="text1"/>
          <w:sz w:val="24"/>
          <w:szCs w:val="24"/>
          <w:rtl/>
        </w:rPr>
        <w:t>5-7-</w:t>
      </w:r>
      <w:r w:rsidRPr="001874B2">
        <w:rPr>
          <w:rFonts w:cs="B Nazanin" w:hint="cs"/>
          <w:sz w:val="32"/>
          <w:szCs w:val="32"/>
          <w:rtl/>
        </w:rPr>
        <w:t xml:space="preserve"> </w:t>
      </w:r>
      <w:r w:rsidR="001874B2" w:rsidRPr="001874B2">
        <w:rPr>
          <w:rFonts w:cs="B Nazanin" w:hint="cs"/>
          <w:color w:val="000000" w:themeColor="text1"/>
          <w:sz w:val="24"/>
          <w:szCs w:val="24"/>
          <w:rtl/>
        </w:rPr>
        <w:t xml:space="preserve">پژوهشگر متعهد می گردد </w:t>
      </w:r>
      <w:r w:rsidRPr="001874B2">
        <w:rPr>
          <w:rFonts w:cs="B Nazanin" w:hint="cs"/>
          <w:sz w:val="24"/>
          <w:szCs w:val="24"/>
          <w:rtl/>
        </w:rPr>
        <w:t>یک نسخه</w:t>
      </w:r>
      <w:r w:rsidRPr="001874B2">
        <w:rPr>
          <w:rFonts w:cs="B Nazanin"/>
          <w:sz w:val="24"/>
          <w:szCs w:val="24"/>
        </w:rPr>
        <w:t xml:space="preserve"> CD</w:t>
      </w:r>
      <w:r w:rsidRPr="001874B2">
        <w:rPr>
          <w:rFonts w:cs="B Nazanin" w:hint="cs"/>
          <w:sz w:val="24"/>
          <w:szCs w:val="24"/>
          <w:rtl/>
        </w:rPr>
        <w:t>حاوی فایل الکترونیک گزارش طرح برون دانشگاهی خود را جهت</w:t>
      </w:r>
      <w:r w:rsidR="001874B2" w:rsidRPr="001874B2">
        <w:rPr>
          <w:rFonts w:cs="B Nazanin" w:hint="cs"/>
          <w:sz w:val="24"/>
          <w:szCs w:val="24"/>
          <w:rtl/>
        </w:rPr>
        <w:t xml:space="preserve"> ثبت در سامانه جستجوی کتابخانه </w:t>
      </w:r>
      <w:r w:rsidRPr="001874B2">
        <w:rPr>
          <w:rFonts w:cs="B Nazanin" w:hint="cs"/>
          <w:sz w:val="24"/>
          <w:szCs w:val="24"/>
          <w:rtl/>
        </w:rPr>
        <w:t>در اختیار کتابخانه مرکزی دانشگاه قرار دهد.</w:t>
      </w:r>
    </w:p>
    <w:p w:rsidR="00DB70E3" w:rsidRPr="00F371A5" w:rsidRDefault="00DB70E3" w:rsidP="00E34918">
      <w:pPr>
        <w:spacing w:before="240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F371A5">
        <w:rPr>
          <w:rFonts w:cs="B Nazanin" w:hint="cs"/>
          <w:b/>
          <w:bCs/>
          <w:color w:val="000000" w:themeColor="text1"/>
          <w:sz w:val="24"/>
          <w:szCs w:val="24"/>
          <w:rtl/>
        </w:rPr>
        <w:t>ماده 5)  تعهدات دانشگاه</w:t>
      </w:r>
    </w:p>
    <w:p w:rsidR="00DB70E3" w:rsidRPr="00F371A5" w:rsidRDefault="00DB70E3" w:rsidP="00E34918">
      <w:pPr>
        <w:jc w:val="both"/>
        <w:rPr>
          <w:rFonts w:cs="B Nazanin"/>
          <w:color w:val="000000" w:themeColor="text1"/>
          <w:sz w:val="24"/>
          <w:szCs w:val="24"/>
          <w:rtl/>
        </w:rPr>
      </w:pPr>
      <w:r w:rsidRPr="00F371A5">
        <w:rPr>
          <w:rFonts w:cs="B Nazanin" w:hint="cs"/>
          <w:color w:val="000000" w:themeColor="text1"/>
          <w:sz w:val="24"/>
          <w:szCs w:val="24"/>
          <w:rtl/>
        </w:rPr>
        <w:t>5-1- دانشگاه در صورت نیاز و درخواست پژوهشگر، مکاتبات و پیگیری های لازم جهت تسریع و تسهیل در اجرای طرح را به کار خواهد بست.</w:t>
      </w:r>
    </w:p>
    <w:p w:rsidR="00DB70E3" w:rsidRPr="00F371A5" w:rsidRDefault="00DB70E3" w:rsidP="00E34918">
      <w:pPr>
        <w:spacing w:before="240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F371A5">
        <w:rPr>
          <w:rFonts w:cs="B Nazanin" w:hint="cs"/>
          <w:b/>
          <w:bCs/>
          <w:color w:val="000000" w:themeColor="text1"/>
          <w:sz w:val="24"/>
          <w:szCs w:val="24"/>
          <w:rtl/>
        </w:rPr>
        <w:t>ماده 6) حل اختلاف</w:t>
      </w:r>
    </w:p>
    <w:p w:rsidR="00DB70E3" w:rsidRPr="00F371A5" w:rsidRDefault="00DB70E3" w:rsidP="00E34918">
      <w:pPr>
        <w:jc w:val="both"/>
        <w:rPr>
          <w:rFonts w:cs="B Nazanin"/>
          <w:color w:val="000000" w:themeColor="text1"/>
          <w:sz w:val="24"/>
          <w:szCs w:val="24"/>
          <w:rtl/>
        </w:rPr>
      </w:pPr>
      <w:r w:rsidRPr="00F371A5">
        <w:rPr>
          <w:rFonts w:cs="B Nazanin" w:hint="cs"/>
          <w:color w:val="000000" w:themeColor="text1"/>
          <w:sz w:val="24"/>
          <w:szCs w:val="24"/>
          <w:rtl/>
        </w:rPr>
        <w:t>در صورت بروز هر گونه اختلاف بین دانشگاه و پژوهشگر که با بحث و گفتگو بین طرفین حل نشود، نظر شورای پژوهشی دانشگاه برای طرفین لازم الاجرا می باشد</w:t>
      </w:r>
      <w:r w:rsidRPr="00F371A5">
        <w:rPr>
          <w:rFonts w:cs="B Nazanin"/>
          <w:color w:val="000000" w:themeColor="text1"/>
          <w:sz w:val="24"/>
          <w:szCs w:val="24"/>
        </w:rPr>
        <w:t>.</w:t>
      </w:r>
    </w:p>
    <w:p w:rsidR="00DB70E3" w:rsidRPr="00F371A5" w:rsidRDefault="00DB70E3" w:rsidP="00E34918">
      <w:pPr>
        <w:jc w:val="both"/>
        <w:rPr>
          <w:rFonts w:cs="B Nazanin"/>
          <w:color w:val="000000" w:themeColor="text1"/>
          <w:sz w:val="24"/>
          <w:szCs w:val="24"/>
          <w:rtl/>
        </w:rPr>
      </w:pPr>
      <w:r w:rsidRPr="00F371A5">
        <w:rPr>
          <w:rFonts w:cs="B Nazanin" w:hint="cs"/>
          <w:color w:val="000000" w:themeColor="text1"/>
          <w:sz w:val="24"/>
          <w:szCs w:val="24"/>
          <w:rtl/>
        </w:rPr>
        <w:t xml:space="preserve">این قرارداد در 6 ماده و دو نسخه تنظیم و به امضای طرفین رسیده است. هر دو نسخه در حکم واحد بوده و از تاریخ عقد قرارداد مادر معتبر و لازم الاجرا می باشد. </w:t>
      </w:r>
    </w:p>
    <w:p w:rsidR="00DB70E3" w:rsidRPr="00F371A5" w:rsidRDefault="00541531" w:rsidP="00F371A5">
      <w:pPr>
        <w:tabs>
          <w:tab w:val="left" w:pos="789"/>
          <w:tab w:val="left" w:pos="7689"/>
        </w:tabs>
        <w:spacing w:after="0" w:line="240" w:lineRule="auto"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bookmarkStart w:id="0" w:name="_GoBack"/>
      <w:bookmarkEnd w:id="0"/>
      <w:r w:rsidRPr="00F371A5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           </w:t>
      </w:r>
      <w:r w:rsidR="00E34918" w:rsidRPr="00F371A5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C15655" w:rsidRPr="00F371A5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مصطفی کرم پور                                                                    </w:t>
      </w:r>
      <w:r w:rsidR="00E34918" w:rsidRPr="00F371A5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C15655" w:rsidRPr="00F371A5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 </w:t>
      </w:r>
      <w:r w:rsidR="00E34918" w:rsidRPr="00F371A5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          </w:t>
      </w:r>
      <w:r w:rsidR="00C15655" w:rsidRPr="00F371A5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F371A5" w:rsidRPr="00D0027D">
        <w:rPr>
          <w:rFonts w:cs="B Nazanin" w:hint="cs"/>
          <w:b/>
          <w:bCs/>
          <w:color w:val="000000" w:themeColor="text1"/>
          <w:sz w:val="30"/>
          <w:szCs w:val="30"/>
          <w:highlight w:val="yellow"/>
          <w:rtl/>
        </w:rPr>
        <w:t>مرتضی قبادی</w:t>
      </w:r>
    </w:p>
    <w:p w:rsidR="00F55831" w:rsidRPr="00F371A5" w:rsidRDefault="00DB70E3" w:rsidP="00E34918">
      <w:pPr>
        <w:spacing w:after="0" w:line="240" w:lineRule="auto"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F371A5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معاون پژوهش و فناوری                                                                          </w:t>
      </w:r>
      <w:r w:rsidR="00F63CCD" w:rsidRPr="00F371A5">
        <w:rPr>
          <w:rFonts w:cs="B Nazanin"/>
          <w:b/>
          <w:bCs/>
          <w:color w:val="000000" w:themeColor="text1"/>
          <w:sz w:val="24"/>
          <w:szCs w:val="24"/>
        </w:rPr>
        <w:t xml:space="preserve"> </w:t>
      </w:r>
      <w:r w:rsidR="00424A50" w:rsidRPr="00F371A5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  </w:t>
      </w:r>
      <w:r w:rsidR="00F63CCD" w:rsidRPr="00F371A5">
        <w:rPr>
          <w:rFonts w:cs="B Nazanin"/>
          <w:b/>
          <w:bCs/>
          <w:color w:val="000000" w:themeColor="text1"/>
          <w:sz w:val="24"/>
          <w:szCs w:val="24"/>
        </w:rPr>
        <w:t xml:space="preserve">  </w:t>
      </w:r>
      <w:r w:rsidRPr="00F371A5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پژوهشگر</w:t>
      </w:r>
    </w:p>
    <w:sectPr w:rsidR="00F55831" w:rsidRPr="00F371A5" w:rsidSect="00E34918">
      <w:headerReference w:type="default" r:id="rId7"/>
      <w:pgSz w:w="12240" w:h="15840"/>
      <w:pgMar w:top="1304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71" w:rsidRDefault="00880071" w:rsidP="006C3194">
      <w:pPr>
        <w:spacing w:after="0" w:line="240" w:lineRule="auto"/>
      </w:pPr>
      <w:r>
        <w:separator/>
      </w:r>
    </w:p>
  </w:endnote>
  <w:endnote w:type="continuationSeparator" w:id="0">
    <w:p w:rsidR="00880071" w:rsidRDefault="00880071" w:rsidP="006C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71" w:rsidRDefault="00880071" w:rsidP="006C3194">
      <w:pPr>
        <w:spacing w:after="0" w:line="240" w:lineRule="auto"/>
      </w:pPr>
      <w:r>
        <w:separator/>
      </w:r>
    </w:p>
  </w:footnote>
  <w:footnote w:type="continuationSeparator" w:id="0">
    <w:p w:rsidR="00880071" w:rsidRDefault="00880071" w:rsidP="006C3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94" w:rsidRDefault="00AF2EDF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183515</wp:posOffset>
              </wp:positionH>
              <wp:positionV relativeFrom="paragraph">
                <wp:posOffset>191135</wp:posOffset>
              </wp:positionV>
              <wp:extent cx="1225550" cy="591185"/>
              <wp:effectExtent l="12065" t="10160" r="10160" b="825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5550" cy="591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3194" w:rsidRPr="00D06428" w:rsidRDefault="006C3194" w:rsidP="006C3194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06428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شماره : </w:t>
                          </w:r>
                        </w:p>
                        <w:p w:rsidR="006C3194" w:rsidRPr="00D06428" w:rsidRDefault="006C3194" w:rsidP="006C3194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06428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تاريخ : </w:t>
                          </w:r>
                        </w:p>
                        <w:p w:rsidR="006C3194" w:rsidRPr="00D06428" w:rsidRDefault="006C3194" w:rsidP="006C3194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06428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پيوست: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4.45pt;margin-top:15.05pt;width:96.5pt;height:4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">
              <v:textbox>
                <w:txbxContent>
                  <w:p w:rsidR="006C3194" w:rsidRPr="00D06428" w:rsidRDefault="006C3194" w:rsidP="006C3194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06428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شماره : </w:t>
                    </w:r>
                  </w:p>
                  <w:p w:rsidR="006C3194" w:rsidRPr="00D06428" w:rsidRDefault="006C3194" w:rsidP="006C3194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06428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تاريخ : </w:t>
                    </w:r>
                  </w:p>
                  <w:p w:rsidR="006C3194" w:rsidRPr="00D06428" w:rsidRDefault="006C3194" w:rsidP="006C3194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06428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پيوست:</w:t>
                    </w:r>
                  </w:p>
                </w:txbxContent>
              </v:textbox>
            </v:rect>
          </w:pict>
        </mc:Fallback>
      </mc:AlternateContent>
    </w:r>
    <w:r w:rsidR="006C3194" w:rsidRPr="006C3194">
      <w:rPr>
        <w:noProof/>
        <w:rtl/>
        <w:lang w:bidi="ar-SA"/>
      </w:rPr>
      <w:drawing>
        <wp:inline distT="0" distB="0" distL="0" distR="0">
          <wp:extent cx="1027023" cy="802700"/>
          <wp:effectExtent l="19050" t="0" r="1677" b="0"/>
          <wp:docPr id="3" name="Picture 3" descr="C:\Documents and Settings\ttttt\My Documents\My Pictures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tttt\My Documents\My Pictures\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905" cy="805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7B64">
      <w:rPr>
        <w:rFonts w:hint="cs"/>
        <w:rtl/>
      </w:rPr>
      <w:t xml:space="preserve">                                    بسمه تعالی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1DD9"/>
    <w:multiLevelType w:val="hybridMultilevel"/>
    <w:tmpl w:val="580420D0"/>
    <w:lvl w:ilvl="0" w:tplc="71462C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5AB8A8BE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</w:lvl>
    <w:lvl w:ilvl="2" w:tplc="14A6A276">
      <w:start w:val="2"/>
      <w:numFmt w:val="decimal"/>
      <w:lvlText w:val="%3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B6452"/>
    <w:multiLevelType w:val="multilevel"/>
    <w:tmpl w:val="CEA8773E"/>
    <w:lvl w:ilvl="0">
      <w:start w:val="3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722512"/>
    <w:multiLevelType w:val="hybridMultilevel"/>
    <w:tmpl w:val="48FC43E2"/>
    <w:lvl w:ilvl="0" w:tplc="075800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D1EBE"/>
    <w:multiLevelType w:val="hybridMultilevel"/>
    <w:tmpl w:val="1CA675AE"/>
    <w:lvl w:ilvl="0" w:tplc="4154C0BA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900D7"/>
    <w:multiLevelType w:val="multilevel"/>
    <w:tmpl w:val="AEB4DBEA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5F7C13"/>
    <w:multiLevelType w:val="multilevel"/>
    <w:tmpl w:val="79EE29D0"/>
    <w:lvl w:ilvl="0">
      <w:start w:val="2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4C1348"/>
    <w:multiLevelType w:val="multilevel"/>
    <w:tmpl w:val="CD9A04AC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751AA6"/>
    <w:multiLevelType w:val="hybridMultilevel"/>
    <w:tmpl w:val="11F437EC"/>
    <w:lvl w:ilvl="0" w:tplc="6D6EB55C">
      <w:start w:val="1"/>
      <w:numFmt w:val="decimal"/>
      <w:lvlText w:val="%1-"/>
      <w:lvlJc w:val="left"/>
      <w:pPr>
        <w:ind w:left="7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94AA4"/>
    <w:multiLevelType w:val="multilevel"/>
    <w:tmpl w:val="93B62F16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03D1C3E"/>
    <w:multiLevelType w:val="hybridMultilevel"/>
    <w:tmpl w:val="C3D2C710"/>
    <w:lvl w:ilvl="0" w:tplc="7F2E9E76">
      <w:start w:val="1"/>
      <w:numFmt w:val="decimal"/>
      <w:lvlText w:val="%1-"/>
      <w:lvlJc w:val="left"/>
      <w:pPr>
        <w:ind w:left="797" w:hanging="360"/>
      </w:pPr>
      <w:rPr>
        <w:rFonts w:ascii="Times New Roman" w:hAnsi="Times New Roman" w:cs="B Nazanin" w:hint="default"/>
        <w:b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7F584F"/>
    <w:multiLevelType w:val="multilevel"/>
    <w:tmpl w:val="493046FE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940527"/>
    <w:multiLevelType w:val="hybridMultilevel"/>
    <w:tmpl w:val="85EC51F8"/>
    <w:lvl w:ilvl="0" w:tplc="78EC7F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7F7FF9"/>
    <w:multiLevelType w:val="hybridMultilevel"/>
    <w:tmpl w:val="48FC43E2"/>
    <w:lvl w:ilvl="0" w:tplc="075800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5049C1"/>
    <w:multiLevelType w:val="hybridMultilevel"/>
    <w:tmpl w:val="A4BA0C3C"/>
    <w:lvl w:ilvl="0" w:tplc="CA0CDA5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42341"/>
    <w:multiLevelType w:val="multilevel"/>
    <w:tmpl w:val="51F20D3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6CD7407F"/>
    <w:multiLevelType w:val="hybridMultilevel"/>
    <w:tmpl w:val="0E089568"/>
    <w:lvl w:ilvl="0" w:tplc="2A6CC7E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Lot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945957"/>
    <w:multiLevelType w:val="multilevel"/>
    <w:tmpl w:val="54187278"/>
    <w:lvl w:ilvl="0">
      <w:start w:val="3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9824415"/>
    <w:multiLevelType w:val="hybridMultilevel"/>
    <w:tmpl w:val="77F6A51C"/>
    <w:lvl w:ilvl="0" w:tplc="BC348D3A">
      <w:start w:val="1"/>
      <w:numFmt w:val="decimal"/>
      <w:lvlText w:val="%1-"/>
      <w:lvlJc w:val="left"/>
      <w:pPr>
        <w:tabs>
          <w:tab w:val="num" w:pos="608"/>
        </w:tabs>
        <w:ind w:left="60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2B0448"/>
    <w:multiLevelType w:val="hybridMultilevel"/>
    <w:tmpl w:val="FEBE6C40"/>
    <w:lvl w:ilvl="0" w:tplc="46B647EE">
      <w:start w:val="1"/>
      <w:numFmt w:val="decimal"/>
      <w:lvlText w:val="%1-"/>
      <w:lvlJc w:val="left"/>
      <w:pPr>
        <w:ind w:left="7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6"/>
  </w:num>
  <w:num w:numId="15">
    <w:abstractNumId w:val="10"/>
  </w:num>
  <w:num w:numId="16">
    <w:abstractNumId w:val="1"/>
  </w:num>
  <w:num w:numId="17">
    <w:abstractNumId w:val="14"/>
  </w:num>
  <w:num w:numId="18">
    <w:abstractNumId w:val="5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7B"/>
    <w:rsid w:val="00007B64"/>
    <w:rsid w:val="00024C5D"/>
    <w:rsid w:val="00034502"/>
    <w:rsid w:val="00034A0F"/>
    <w:rsid w:val="00044382"/>
    <w:rsid w:val="00056974"/>
    <w:rsid w:val="00072053"/>
    <w:rsid w:val="00080475"/>
    <w:rsid w:val="000911A5"/>
    <w:rsid w:val="0009426F"/>
    <w:rsid w:val="000A6BE0"/>
    <w:rsid w:val="000D3C77"/>
    <w:rsid w:val="000E73C9"/>
    <w:rsid w:val="00105955"/>
    <w:rsid w:val="0012140A"/>
    <w:rsid w:val="00151C62"/>
    <w:rsid w:val="00160A5A"/>
    <w:rsid w:val="0018275D"/>
    <w:rsid w:val="001854ED"/>
    <w:rsid w:val="001874B2"/>
    <w:rsid w:val="00191503"/>
    <w:rsid w:val="001919B5"/>
    <w:rsid w:val="001B58F0"/>
    <w:rsid w:val="001D6A5D"/>
    <w:rsid w:val="001E5C5D"/>
    <w:rsid w:val="001E5D9F"/>
    <w:rsid w:val="00257F13"/>
    <w:rsid w:val="00262371"/>
    <w:rsid w:val="00266BC1"/>
    <w:rsid w:val="00291581"/>
    <w:rsid w:val="0029633A"/>
    <w:rsid w:val="002A5C8A"/>
    <w:rsid w:val="002C4869"/>
    <w:rsid w:val="003068A2"/>
    <w:rsid w:val="00312DF2"/>
    <w:rsid w:val="00326986"/>
    <w:rsid w:val="003511F4"/>
    <w:rsid w:val="003648D0"/>
    <w:rsid w:val="003A7D59"/>
    <w:rsid w:val="003B4482"/>
    <w:rsid w:val="00414EC9"/>
    <w:rsid w:val="00424A50"/>
    <w:rsid w:val="00451280"/>
    <w:rsid w:val="00472047"/>
    <w:rsid w:val="004E1DE2"/>
    <w:rsid w:val="005024EB"/>
    <w:rsid w:val="00506BCA"/>
    <w:rsid w:val="00514EAA"/>
    <w:rsid w:val="005153EB"/>
    <w:rsid w:val="00524FBA"/>
    <w:rsid w:val="00526EF7"/>
    <w:rsid w:val="005325A4"/>
    <w:rsid w:val="00532F59"/>
    <w:rsid w:val="00541531"/>
    <w:rsid w:val="00561735"/>
    <w:rsid w:val="005711B5"/>
    <w:rsid w:val="005748E7"/>
    <w:rsid w:val="00592DB1"/>
    <w:rsid w:val="005A263B"/>
    <w:rsid w:val="005C56AF"/>
    <w:rsid w:val="005D7E7B"/>
    <w:rsid w:val="005F4BB7"/>
    <w:rsid w:val="005F72B9"/>
    <w:rsid w:val="00611DA9"/>
    <w:rsid w:val="00613CD2"/>
    <w:rsid w:val="00626C03"/>
    <w:rsid w:val="006436B8"/>
    <w:rsid w:val="00646490"/>
    <w:rsid w:val="00646B9A"/>
    <w:rsid w:val="00654979"/>
    <w:rsid w:val="00663253"/>
    <w:rsid w:val="00665676"/>
    <w:rsid w:val="0067171A"/>
    <w:rsid w:val="006737B4"/>
    <w:rsid w:val="00676009"/>
    <w:rsid w:val="00680522"/>
    <w:rsid w:val="00682D9E"/>
    <w:rsid w:val="00691C14"/>
    <w:rsid w:val="00691FB1"/>
    <w:rsid w:val="006B5689"/>
    <w:rsid w:val="006C3194"/>
    <w:rsid w:val="006E6E14"/>
    <w:rsid w:val="006F3A0A"/>
    <w:rsid w:val="007153A1"/>
    <w:rsid w:val="007162DF"/>
    <w:rsid w:val="007301C6"/>
    <w:rsid w:val="00732135"/>
    <w:rsid w:val="0073438E"/>
    <w:rsid w:val="007472B1"/>
    <w:rsid w:val="0075038B"/>
    <w:rsid w:val="0075593E"/>
    <w:rsid w:val="00756AD8"/>
    <w:rsid w:val="00763044"/>
    <w:rsid w:val="00771538"/>
    <w:rsid w:val="00773CE8"/>
    <w:rsid w:val="00782222"/>
    <w:rsid w:val="007A6D0D"/>
    <w:rsid w:val="007B6D40"/>
    <w:rsid w:val="007D671C"/>
    <w:rsid w:val="007F0DFC"/>
    <w:rsid w:val="008066A3"/>
    <w:rsid w:val="008122C0"/>
    <w:rsid w:val="008164B8"/>
    <w:rsid w:val="00855AAD"/>
    <w:rsid w:val="00880071"/>
    <w:rsid w:val="00880445"/>
    <w:rsid w:val="00882AB3"/>
    <w:rsid w:val="0088646B"/>
    <w:rsid w:val="008A0A91"/>
    <w:rsid w:val="008A6FAD"/>
    <w:rsid w:val="008B0656"/>
    <w:rsid w:val="008B7BD1"/>
    <w:rsid w:val="008D31B4"/>
    <w:rsid w:val="009105F8"/>
    <w:rsid w:val="00925341"/>
    <w:rsid w:val="009441B2"/>
    <w:rsid w:val="00947CD5"/>
    <w:rsid w:val="00974083"/>
    <w:rsid w:val="0097537F"/>
    <w:rsid w:val="009763AE"/>
    <w:rsid w:val="009C22C5"/>
    <w:rsid w:val="009C67AD"/>
    <w:rsid w:val="009E60B4"/>
    <w:rsid w:val="009F43D2"/>
    <w:rsid w:val="009F6241"/>
    <w:rsid w:val="00A04AE4"/>
    <w:rsid w:val="00A23FCC"/>
    <w:rsid w:val="00A328AD"/>
    <w:rsid w:val="00A36240"/>
    <w:rsid w:val="00A41C81"/>
    <w:rsid w:val="00A5456A"/>
    <w:rsid w:val="00A825A6"/>
    <w:rsid w:val="00A8647A"/>
    <w:rsid w:val="00A86958"/>
    <w:rsid w:val="00A97C9B"/>
    <w:rsid w:val="00AC19C9"/>
    <w:rsid w:val="00AD18B1"/>
    <w:rsid w:val="00AD30FF"/>
    <w:rsid w:val="00AF2EDF"/>
    <w:rsid w:val="00AF38A1"/>
    <w:rsid w:val="00B00ABC"/>
    <w:rsid w:val="00B17321"/>
    <w:rsid w:val="00B27559"/>
    <w:rsid w:val="00B32BE5"/>
    <w:rsid w:val="00B41583"/>
    <w:rsid w:val="00B573E7"/>
    <w:rsid w:val="00B60049"/>
    <w:rsid w:val="00B61262"/>
    <w:rsid w:val="00B92854"/>
    <w:rsid w:val="00B937BB"/>
    <w:rsid w:val="00B96435"/>
    <w:rsid w:val="00BA0760"/>
    <w:rsid w:val="00BF7CF7"/>
    <w:rsid w:val="00C04260"/>
    <w:rsid w:val="00C15655"/>
    <w:rsid w:val="00C21C72"/>
    <w:rsid w:val="00C22DDB"/>
    <w:rsid w:val="00C314E2"/>
    <w:rsid w:val="00C45890"/>
    <w:rsid w:val="00C655EA"/>
    <w:rsid w:val="00C8045C"/>
    <w:rsid w:val="00C948C7"/>
    <w:rsid w:val="00C97686"/>
    <w:rsid w:val="00CA58DC"/>
    <w:rsid w:val="00CC5DEA"/>
    <w:rsid w:val="00CD4E8B"/>
    <w:rsid w:val="00CD6635"/>
    <w:rsid w:val="00CD7B86"/>
    <w:rsid w:val="00CE50B4"/>
    <w:rsid w:val="00CF7CC9"/>
    <w:rsid w:val="00D0027D"/>
    <w:rsid w:val="00D25DE3"/>
    <w:rsid w:val="00D3584A"/>
    <w:rsid w:val="00D46465"/>
    <w:rsid w:val="00D97C9D"/>
    <w:rsid w:val="00DB70E3"/>
    <w:rsid w:val="00DE058E"/>
    <w:rsid w:val="00DE533C"/>
    <w:rsid w:val="00E249AE"/>
    <w:rsid w:val="00E34918"/>
    <w:rsid w:val="00E52687"/>
    <w:rsid w:val="00E61FB4"/>
    <w:rsid w:val="00E63AC2"/>
    <w:rsid w:val="00EC2B9E"/>
    <w:rsid w:val="00EC445E"/>
    <w:rsid w:val="00F0171C"/>
    <w:rsid w:val="00F02582"/>
    <w:rsid w:val="00F0273A"/>
    <w:rsid w:val="00F04202"/>
    <w:rsid w:val="00F05A8B"/>
    <w:rsid w:val="00F16842"/>
    <w:rsid w:val="00F21121"/>
    <w:rsid w:val="00F260AC"/>
    <w:rsid w:val="00F371A5"/>
    <w:rsid w:val="00F47B28"/>
    <w:rsid w:val="00F55831"/>
    <w:rsid w:val="00F6340F"/>
    <w:rsid w:val="00F63CCD"/>
    <w:rsid w:val="00F73F4F"/>
    <w:rsid w:val="00F83390"/>
    <w:rsid w:val="00FB15A7"/>
    <w:rsid w:val="00FE57D4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E27E9B7-36DA-4511-A690-1DAC7085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E7B"/>
    <w:pPr>
      <w:bidi/>
    </w:pPr>
    <w:rPr>
      <w:rFonts w:ascii="Calibri" w:eastAsia="Calibri" w:hAnsi="Calibri" w:cs="Arial"/>
      <w:lang w:bidi="fa-IR"/>
    </w:rPr>
  </w:style>
  <w:style w:type="paragraph" w:styleId="Heading2">
    <w:name w:val="heading 2"/>
    <w:basedOn w:val="Normal"/>
    <w:next w:val="Normal"/>
    <w:link w:val="Heading2Char"/>
    <w:unhideWhenUsed/>
    <w:qFormat/>
    <w:rsid w:val="005D7E7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7E7B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F16842"/>
    <w:pPr>
      <w:ind w:left="720"/>
      <w:contextualSpacing/>
    </w:pPr>
  </w:style>
  <w:style w:type="paragraph" w:styleId="BlockText">
    <w:name w:val="Block Text"/>
    <w:basedOn w:val="Normal"/>
    <w:semiHidden/>
    <w:unhideWhenUsed/>
    <w:rsid w:val="007D671C"/>
    <w:pPr>
      <w:spacing w:after="0" w:line="240" w:lineRule="auto"/>
      <w:ind w:left="930" w:right="720" w:firstLine="360"/>
      <w:jc w:val="both"/>
    </w:pPr>
    <w:rPr>
      <w:rFonts w:ascii="Arial" w:eastAsia="Times New Roman" w:hAnsi="Arial" w:cs="Lotus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C3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94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C3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94"/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94"/>
    <w:rPr>
      <w:rFonts w:ascii="Tahoma" w:eastAsia="Calibri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8B7B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semiHidden/>
    <w:unhideWhenUsed/>
    <w:qFormat/>
    <w:rsid w:val="00DB70E3"/>
    <w:pPr>
      <w:bidi w:val="0"/>
      <w:spacing w:after="0" w:line="240" w:lineRule="auto"/>
    </w:pPr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hoghoughi</dc:creator>
  <cp:lastModifiedBy>Microsoft account</cp:lastModifiedBy>
  <cp:revision>18</cp:revision>
  <cp:lastPrinted>2022-06-01T04:50:00Z</cp:lastPrinted>
  <dcterms:created xsi:type="dcterms:W3CDTF">2022-05-10T06:30:00Z</dcterms:created>
  <dcterms:modified xsi:type="dcterms:W3CDTF">2022-11-12T09:46:00Z</dcterms:modified>
</cp:coreProperties>
</file>